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BB" w:rsidRPr="00F11352" w:rsidRDefault="00C679BB" w:rsidP="00C679BB">
      <w:pPr>
        <w:pStyle w:val="NormlWeb"/>
        <w:rPr>
          <w:rFonts w:asciiTheme="majorHAnsi" w:hAnsiTheme="majorHAnsi" w:cstheme="majorHAnsi"/>
          <w:sz w:val="28"/>
          <w:szCs w:val="28"/>
        </w:rPr>
      </w:pPr>
      <w:r w:rsidRPr="00F11352">
        <w:rPr>
          <w:rFonts w:asciiTheme="majorHAnsi" w:hAnsiTheme="majorHAnsi" w:cstheme="majorHAnsi"/>
          <w:sz w:val="28"/>
          <w:szCs w:val="28"/>
        </w:rPr>
        <w:t>Kedves Kollégisták!</w:t>
      </w:r>
    </w:p>
    <w:p w:rsidR="00C679BB" w:rsidRPr="00F11352" w:rsidRDefault="00C679BB" w:rsidP="00C679BB">
      <w:pPr>
        <w:pStyle w:val="NormlWeb"/>
        <w:rPr>
          <w:rFonts w:asciiTheme="majorHAnsi" w:hAnsiTheme="majorHAnsi" w:cstheme="majorHAnsi"/>
          <w:sz w:val="28"/>
          <w:szCs w:val="28"/>
        </w:rPr>
      </w:pPr>
      <w:r w:rsidRPr="00F11352">
        <w:rPr>
          <w:rFonts w:asciiTheme="majorHAnsi" w:hAnsiTheme="majorHAnsi" w:cstheme="majorHAnsi"/>
          <w:sz w:val="28"/>
          <w:szCs w:val="28"/>
        </w:rPr>
        <w:t>Az idei tanévben a felvettek két</w:t>
      </w:r>
      <w:r w:rsidR="005D5170">
        <w:rPr>
          <w:rFonts w:asciiTheme="majorHAnsi" w:hAnsiTheme="majorHAnsi" w:cstheme="majorHAnsi"/>
          <w:sz w:val="28"/>
          <w:szCs w:val="28"/>
        </w:rPr>
        <w:t xml:space="preserve"> (</w:t>
      </w:r>
      <w:r w:rsidR="005D5170" w:rsidRPr="005D5170">
        <w:rPr>
          <w:rFonts w:asciiTheme="majorHAnsi" w:hAnsiTheme="majorHAnsi" w:cstheme="majorHAnsi"/>
          <w:b/>
          <w:color w:val="FF0000"/>
          <w:sz w:val="28"/>
          <w:szCs w:val="28"/>
        </w:rPr>
        <w:t>a Belvárosi Albérletházban biztosított férőhelyek száma bizonytalan</w:t>
      </w:r>
      <w:r w:rsidR="00222485">
        <w:rPr>
          <w:rFonts w:asciiTheme="majorHAnsi" w:hAnsiTheme="majorHAnsi" w:cstheme="majorHAnsi"/>
          <w:b/>
          <w:color w:val="FF0000"/>
          <w:sz w:val="28"/>
          <w:szCs w:val="28"/>
        </w:rPr>
        <w:t>, így az elsősök elhelyezésének helyszíne még nem ismert</w:t>
      </w:r>
      <w:bookmarkStart w:id="0" w:name="_GoBack"/>
      <w:bookmarkEnd w:id="0"/>
      <w:r w:rsidR="005D5170">
        <w:rPr>
          <w:rFonts w:asciiTheme="majorHAnsi" w:hAnsiTheme="majorHAnsi" w:cstheme="majorHAnsi"/>
          <w:sz w:val="28"/>
          <w:szCs w:val="28"/>
        </w:rPr>
        <w:t>)</w:t>
      </w:r>
      <w:r w:rsidRPr="00F11352">
        <w:rPr>
          <w:rFonts w:asciiTheme="majorHAnsi" w:hAnsiTheme="majorHAnsi" w:cstheme="majorHAnsi"/>
          <w:sz w:val="28"/>
          <w:szCs w:val="28"/>
        </w:rPr>
        <w:t xml:space="preserve"> bérleményben kerülnek elhelyezésre:</w:t>
      </w:r>
    </w:p>
    <w:p w:rsidR="00C679BB" w:rsidRPr="00F11352" w:rsidRDefault="00C679BB" w:rsidP="00C679BB">
      <w:pPr>
        <w:pStyle w:val="NormlWeb"/>
        <w:rPr>
          <w:rFonts w:asciiTheme="majorHAnsi" w:hAnsiTheme="majorHAnsi" w:cstheme="majorHAnsi"/>
          <w:sz w:val="28"/>
          <w:szCs w:val="28"/>
        </w:rPr>
      </w:pPr>
    </w:p>
    <w:p w:rsidR="00C679BB" w:rsidRPr="00F11352" w:rsidRDefault="00C679BB" w:rsidP="00C679BB">
      <w:pPr>
        <w:pStyle w:val="NormlWeb"/>
        <w:rPr>
          <w:rFonts w:asciiTheme="majorHAnsi" w:hAnsiTheme="majorHAnsi" w:cstheme="majorHAnsi"/>
          <w:sz w:val="28"/>
          <w:szCs w:val="28"/>
        </w:rPr>
      </w:pPr>
      <w:r w:rsidRPr="00F11352">
        <w:rPr>
          <w:rFonts w:asciiTheme="majorHAnsi" w:hAnsiTheme="majorHAnsi" w:cstheme="majorHAnsi"/>
          <w:sz w:val="28"/>
          <w:szCs w:val="28"/>
        </w:rPr>
        <w:t xml:space="preserve">A </w:t>
      </w:r>
      <w:r w:rsidRPr="005911C0">
        <w:rPr>
          <w:rFonts w:asciiTheme="majorHAnsi" w:hAnsiTheme="majorHAnsi" w:cstheme="majorHAnsi"/>
          <w:b/>
          <w:sz w:val="28"/>
          <w:szCs w:val="28"/>
        </w:rPr>
        <w:t>Korona Albérletházban (1165 Budapest, Koronafürt u. 44/b.)</w:t>
      </w:r>
      <w:r w:rsidRPr="00F11352">
        <w:rPr>
          <w:rFonts w:asciiTheme="majorHAnsi" w:hAnsiTheme="majorHAnsi" w:cstheme="majorHAnsi"/>
          <w:sz w:val="28"/>
          <w:szCs w:val="28"/>
        </w:rPr>
        <w:t xml:space="preserve"> 46 férőhelyet tudunk biztosítani, 23 db kétágyas szobában:</w:t>
      </w:r>
    </w:p>
    <w:p w:rsidR="00C679BB" w:rsidRPr="00F11352" w:rsidRDefault="00C679BB" w:rsidP="00C679B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F11352">
        <w:rPr>
          <w:rFonts w:asciiTheme="majorHAnsi" w:eastAsia="Times New Roman" w:hAnsiTheme="majorHAnsi" w:cstheme="majorHAnsi"/>
          <w:sz w:val="28"/>
          <w:szCs w:val="28"/>
        </w:rPr>
        <w:t>a kétágyas szoba bérleti díja személyenként:         </w:t>
      </w:r>
    </w:p>
    <w:p w:rsidR="007D2F5B" w:rsidRPr="00F11352" w:rsidRDefault="007D2F5B" w:rsidP="007D2F5B">
      <w:pPr>
        <w:pStyle w:val="Listaszerbekezds"/>
        <w:numPr>
          <w:ilvl w:val="6"/>
          <w:numId w:val="1"/>
        </w:numPr>
        <w:rPr>
          <w:rFonts w:asciiTheme="majorHAnsi" w:eastAsia="Times New Roman" w:hAnsiTheme="majorHAnsi" w:cstheme="majorHAnsi"/>
          <w:sz w:val="28"/>
          <w:szCs w:val="28"/>
        </w:rPr>
      </w:pPr>
      <w:r w:rsidRPr="00F11352">
        <w:rPr>
          <w:rFonts w:asciiTheme="majorHAnsi" w:eastAsia="Times New Roman" w:hAnsiTheme="majorHAnsi" w:cstheme="majorHAnsi"/>
          <w:sz w:val="28"/>
          <w:szCs w:val="28"/>
        </w:rPr>
        <w:t>államis: 17.475,- Ft/fő/hó</w:t>
      </w:r>
    </w:p>
    <w:p w:rsidR="007D2F5B" w:rsidRPr="00F11352" w:rsidRDefault="007D2F5B" w:rsidP="007D2F5B">
      <w:pPr>
        <w:pStyle w:val="Listaszerbekezds"/>
        <w:numPr>
          <w:ilvl w:val="6"/>
          <w:numId w:val="1"/>
        </w:numPr>
        <w:rPr>
          <w:rFonts w:asciiTheme="majorHAnsi" w:eastAsia="Times New Roman" w:hAnsiTheme="majorHAnsi" w:cstheme="majorHAnsi"/>
          <w:sz w:val="28"/>
          <w:szCs w:val="28"/>
        </w:rPr>
      </w:pPr>
      <w:r w:rsidRPr="00F11352">
        <w:rPr>
          <w:rFonts w:asciiTheme="majorHAnsi" w:eastAsia="Times New Roman" w:hAnsiTheme="majorHAnsi" w:cstheme="majorHAnsi"/>
          <w:sz w:val="28"/>
          <w:szCs w:val="28"/>
        </w:rPr>
        <w:t>ktsg.    : 29.125,- Ft/fő/hó</w:t>
      </w:r>
    </w:p>
    <w:p w:rsidR="007D2F5B" w:rsidRDefault="007D2F5B" w:rsidP="00C679BB">
      <w:pPr>
        <w:pStyle w:val="NormlWeb"/>
        <w:rPr>
          <w:rFonts w:asciiTheme="majorHAnsi" w:hAnsiTheme="majorHAnsi" w:cstheme="majorHAnsi"/>
          <w:sz w:val="28"/>
          <w:szCs w:val="28"/>
        </w:rPr>
      </w:pPr>
    </w:p>
    <w:p w:rsidR="00C679BB" w:rsidRPr="005D5170" w:rsidRDefault="00C679BB" w:rsidP="00C679BB">
      <w:pPr>
        <w:pStyle w:val="NormlWeb"/>
        <w:rPr>
          <w:rFonts w:asciiTheme="majorHAnsi" w:hAnsiTheme="majorHAnsi" w:cstheme="majorHAnsi"/>
          <w:strike/>
          <w:sz w:val="28"/>
          <w:szCs w:val="28"/>
        </w:rPr>
      </w:pPr>
      <w:r w:rsidRPr="005D5170">
        <w:rPr>
          <w:rFonts w:asciiTheme="majorHAnsi" w:hAnsiTheme="majorHAnsi" w:cstheme="majorHAnsi"/>
          <w:strike/>
          <w:sz w:val="28"/>
          <w:szCs w:val="28"/>
        </w:rPr>
        <w:t xml:space="preserve">A </w:t>
      </w:r>
      <w:r w:rsidRPr="005D5170">
        <w:rPr>
          <w:rFonts w:asciiTheme="majorHAnsi" w:hAnsiTheme="majorHAnsi" w:cstheme="majorHAnsi"/>
          <w:b/>
          <w:strike/>
          <w:sz w:val="28"/>
          <w:szCs w:val="28"/>
        </w:rPr>
        <w:t>Belvárosi Albérletházban (1052 Budapest, Semmelweis u. 11.)</w:t>
      </w:r>
      <w:r w:rsidRPr="005D5170">
        <w:rPr>
          <w:rFonts w:asciiTheme="majorHAnsi" w:hAnsiTheme="majorHAnsi" w:cstheme="majorHAnsi"/>
          <w:strike/>
          <w:sz w:val="28"/>
          <w:szCs w:val="28"/>
        </w:rPr>
        <w:t xml:space="preserve"> 200 férőhelyet tudunk biztosítani, 85 db kétágyas és 10 db háromágyas szobában összesen:</w:t>
      </w:r>
    </w:p>
    <w:p w:rsidR="00C679BB" w:rsidRPr="005D5170" w:rsidRDefault="00C679BB" w:rsidP="00C679BB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trike/>
          <w:sz w:val="28"/>
          <w:szCs w:val="28"/>
        </w:rPr>
      </w:pPr>
      <w:r w:rsidRPr="005D5170">
        <w:rPr>
          <w:rFonts w:asciiTheme="majorHAnsi" w:eastAsia="Times New Roman" w:hAnsiTheme="majorHAnsi" w:cstheme="majorHAnsi"/>
          <w:strike/>
          <w:sz w:val="28"/>
          <w:szCs w:val="28"/>
        </w:rPr>
        <w:t>a két</w:t>
      </w:r>
      <w:r w:rsidR="008F19A4" w:rsidRPr="005D5170">
        <w:rPr>
          <w:rFonts w:asciiTheme="majorHAnsi" w:eastAsia="Times New Roman" w:hAnsiTheme="majorHAnsi" w:cstheme="majorHAnsi"/>
          <w:strike/>
          <w:sz w:val="28"/>
          <w:szCs w:val="28"/>
        </w:rPr>
        <w:t>- és három</w:t>
      </w:r>
      <w:r w:rsidRPr="005D5170">
        <w:rPr>
          <w:rFonts w:asciiTheme="majorHAnsi" w:eastAsia="Times New Roman" w:hAnsiTheme="majorHAnsi" w:cstheme="majorHAnsi"/>
          <w:strike/>
          <w:sz w:val="28"/>
          <w:szCs w:val="28"/>
        </w:rPr>
        <w:t>ágyas szoba bérleti díja személyenként: </w:t>
      </w:r>
    </w:p>
    <w:p w:rsidR="00C679BB" w:rsidRPr="005D5170" w:rsidRDefault="00C679BB" w:rsidP="00C679BB">
      <w:pPr>
        <w:pStyle w:val="Listaszerbekezds"/>
        <w:numPr>
          <w:ilvl w:val="6"/>
          <w:numId w:val="2"/>
        </w:numPr>
        <w:rPr>
          <w:rFonts w:asciiTheme="majorHAnsi" w:eastAsia="Times New Roman" w:hAnsiTheme="majorHAnsi" w:cstheme="majorHAnsi"/>
          <w:strike/>
          <w:sz w:val="28"/>
          <w:szCs w:val="28"/>
        </w:rPr>
      </w:pPr>
      <w:r w:rsidRPr="005D5170">
        <w:rPr>
          <w:rFonts w:asciiTheme="majorHAnsi" w:eastAsia="Times New Roman" w:hAnsiTheme="majorHAnsi" w:cstheme="majorHAnsi"/>
          <w:strike/>
          <w:sz w:val="28"/>
          <w:szCs w:val="28"/>
        </w:rPr>
        <w:t>államis: 17.475,- Ft/fő/hó</w:t>
      </w:r>
    </w:p>
    <w:p w:rsidR="00C679BB" w:rsidRPr="005D5170" w:rsidRDefault="00C679BB" w:rsidP="00C679BB">
      <w:pPr>
        <w:pStyle w:val="Listaszerbekezds"/>
        <w:numPr>
          <w:ilvl w:val="6"/>
          <w:numId w:val="2"/>
        </w:numPr>
        <w:rPr>
          <w:rFonts w:asciiTheme="majorHAnsi" w:eastAsia="Times New Roman" w:hAnsiTheme="majorHAnsi" w:cstheme="majorHAnsi"/>
          <w:strike/>
          <w:sz w:val="28"/>
          <w:szCs w:val="28"/>
        </w:rPr>
      </w:pPr>
      <w:r w:rsidRPr="005D5170">
        <w:rPr>
          <w:rFonts w:asciiTheme="majorHAnsi" w:eastAsia="Times New Roman" w:hAnsiTheme="majorHAnsi" w:cstheme="majorHAnsi"/>
          <w:strike/>
          <w:sz w:val="28"/>
          <w:szCs w:val="28"/>
        </w:rPr>
        <w:t>ktsg.    : 29.125,- Ft/fő/hó</w:t>
      </w:r>
    </w:p>
    <w:p w:rsidR="00C679BB" w:rsidRPr="00F11352" w:rsidRDefault="00C679BB" w:rsidP="00C679BB">
      <w:pPr>
        <w:spacing w:before="100" w:beforeAutospacing="1" w:after="100" w:afterAutospacing="1"/>
        <w:ind w:left="1416"/>
        <w:rPr>
          <w:rFonts w:asciiTheme="majorHAnsi" w:eastAsia="Times New Roman" w:hAnsiTheme="majorHAnsi" w:cstheme="majorHAnsi"/>
          <w:sz w:val="28"/>
          <w:szCs w:val="28"/>
        </w:rPr>
      </w:pPr>
    </w:p>
    <w:p w:rsidR="00222485" w:rsidRPr="00F11352" w:rsidRDefault="008F19A4" w:rsidP="008F19A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F11352">
        <w:rPr>
          <w:rFonts w:asciiTheme="majorHAnsi" w:eastAsia="Times New Roman" w:hAnsiTheme="majorHAnsi" w:cstheme="majorHAnsi"/>
          <w:sz w:val="28"/>
          <w:szCs w:val="28"/>
        </w:rPr>
        <w:t>Pénzügyi támogatást kap 54</w:t>
      </w:r>
      <w:r w:rsidR="001A7F42" w:rsidRPr="00F11352">
        <w:rPr>
          <w:rFonts w:asciiTheme="majorHAnsi" w:eastAsia="Times New Roman" w:hAnsiTheme="majorHAnsi" w:cstheme="majorHAnsi"/>
          <w:sz w:val="28"/>
          <w:szCs w:val="28"/>
        </w:rPr>
        <w:t xml:space="preserve"> fő</w:t>
      </w:r>
      <w:r w:rsidRPr="00F1135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1A7F42" w:rsidRPr="00F11352">
        <w:rPr>
          <w:rFonts w:asciiTheme="majorHAnsi" w:eastAsia="Times New Roman" w:hAnsiTheme="majorHAnsi" w:cstheme="majorHAnsi"/>
          <w:sz w:val="28"/>
          <w:szCs w:val="28"/>
        </w:rPr>
        <w:t>(</w:t>
      </w:r>
      <w:r w:rsidRPr="00F11352">
        <w:rPr>
          <w:rFonts w:asciiTheme="majorHAnsi" w:eastAsia="Times New Roman" w:hAnsiTheme="majorHAnsi" w:cstheme="majorHAnsi"/>
          <w:sz w:val="28"/>
          <w:szCs w:val="28"/>
        </w:rPr>
        <w:t>felsőéves hallgató</w:t>
      </w:r>
      <w:r w:rsidR="001A7F42" w:rsidRPr="00F11352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F11352">
        <w:rPr>
          <w:rFonts w:asciiTheme="majorHAnsi" w:eastAsia="Times New Roman" w:hAnsiTheme="majorHAnsi" w:cstheme="majorHAnsi"/>
          <w:sz w:val="28"/>
          <w:szCs w:val="28"/>
        </w:rPr>
        <w:t>, pályázat útján. (55.000- Ft/fő/hó)</w:t>
      </w:r>
      <w:r w:rsidR="001A7F42" w:rsidRPr="00F11352">
        <w:rPr>
          <w:rFonts w:asciiTheme="majorHAnsi" w:eastAsia="Times New Roman" w:hAnsiTheme="majorHAnsi" w:cstheme="majorHAnsi"/>
          <w:sz w:val="28"/>
          <w:szCs w:val="28"/>
        </w:rPr>
        <w:t>. U</w:t>
      </w:r>
      <w:r w:rsidRPr="00F11352">
        <w:rPr>
          <w:rFonts w:asciiTheme="majorHAnsi" w:eastAsia="Times New Roman" w:hAnsiTheme="majorHAnsi" w:cstheme="majorHAnsi"/>
          <w:sz w:val="28"/>
          <w:szCs w:val="28"/>
        </w:rPr>
        <w:t>tófinanszírozás!</w:t>
      </w:r>
      <w:r w:rsidR="006521BF">
        <w:rPr>
          <w:rFonts w:asciiTheme="majorHAnsi" w:eastAsia="Times New Roman" w:hAnsiTheme="majorHAnsi" w:cstheme="majorHAnsi"/>
          <w:sz w:val="28"/>
          <w:szCs w:val="28"/>
        </w:rPr>
        <w:t xml:space="preserve"> – Részletek később</w:t>
      </w:r>
    </w:p>
    <w:p w:rsidR="00A6773C" w:rsidRDefault="00A6773C" w:rsidP="008F19A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:rsidR="001A7F42" w:rsidRDefault="005D5170" w:rsidP="008F19A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Budapest, 2021. július 23</w:t>
      </w:r>
      <w:r w:rsidR="001A7F42" w:rsidRPr="00F11352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F11352" w:rsidRDefault="00F11352" w:rsidP="008F19A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:rsidR="00F11352" w:rsidRDefault="00F11352" w:rsidP="00F11352">
      <w:pPr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  <w:t xml:space="preserve">    Bálint Imre sk.</w:t>
      </w:r>
    </w:p>
    <w:p w:rsidR="00F11352" w:rsidRPr="00F11352" w:rsidRDefault="00F11352" w:rsidP="00F11352">
      <w:pPr>
        <w:rPr>
          <w:rFonts w:asciiTheme="majorHAnsi" w:eastAsia="Times New Roman" w:hAnsiTheme="majorHAnsi" w:cstheme="majorHAnsi"/>
          <w:sz w:val="24"/>
          <w:szCs w:val="24"/>
        </w:rPr>
      </w:pP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 w:rsidRPr="00F11352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proofErr w:type="gramStart"/>
      <w:r w:rsidRPr="00F11352">
        <w:rPr>
          <w:rFonts w:asciiTheme="majorHAnsi" w:eastAsia="Times New Roman" w:hAnsiTheme="majorHAnsi" w:cstheme="majorHAnsi"/>
          <w:sz w:val="24"/>
          <w:szCs w:val="24"/>
        </w:rPr>
        <w:t>kollégiumvezető</w:t>
      </w:r>
      <w:proofErr w:type="gramEnd"/>
    </w:p>
    <w:p w:rsidR="006B48E9" w:rsidRDefault="006B48E9"/>
    <w:sectPr w:rsidR="006B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E2F"/>
    <w:multiLevelType w:val="hybridMultilevel"/>
    <w:tmpl w:val="434E566C"/>
    <w:lvl w:ilvl="0" w:tplc="73B08574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3522AC0"/>
    <w:multiLevelType w:val="multilevel"/>
    <w:tmpl w:val="60A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E7A8C"/>
    <w:multiLevelType w:val="multilevel"/>
    <w:tmpl w:val="643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B"/>
    <w:rsid w:val="001A7F42"/>
    <w:rsid w:val="00222485"/>
    <w:rsid w:val="005911C0"/>
    <w:rsid w:val="005D5170"/>
    <w:rsid w:val="005F32A2"/>
    <w:rsid w:val="006521BF"/>
    <w:rsid w:val="006B48E9"/>
    <w:rsid w:val="007D2F5B"/>
    <w:rsid w:val="008F19A4"/>
    <w:rsid w:val="00A6773C"/>
    <w:rsid w:val="00C679BB"/>
    <w:rsid w:val="00E75A78"/>
    <w:rsid w:val="00F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EDE0"/>
  <w15:chartTrackingRefBased/>
  <w15:docId w15:val="{334465C9-A2DC-4807-A499-A7DA186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9B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79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6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3</cp:revision>
  <dcterms:created xsi:type="dcterms:W3CDTF">2021-07-23T05:17:00Z</dcterms:created>
  <dcterms:modified xsi:type="dcterms:W3CDTF">2021-07-23T05:18:00Z</dcterms:modified>
</cp:coreProperties>
</file>